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8892" w14:textId="1F56F81C" w:rsidR="005B2725" w:rsidRPr="00207384" w:rsidRDefault="008612E6">
      <w:pPr>
        <w:rPr>
          <w:rFonts w:ascii="Times New Roman" w:hAnsi="Times New Roman" w:cs="Times New Roman"/>
        </w:rPr>
      </w:pPr>
      <w:r>
        <w:rPr>
          <w:noProof/>
        </w:rPr>
        <w:drawing>
          <wp:inline distT="0" distB="0" distL="0" distR="0" wp14:anchorId="66791194" wp14:editId="4DA43893">
            <wp:extent cx="3191830" cy="457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r w:rsidR="005B2725" w:rsidRPr="0020738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BA79D6" wp14:editId="58E0CFA5">
                <wp:simplePos x="0" y="0"/>
                <wp:positionH relativeFrom="rightMargin">
                  <wp:posOffset>-990600</wp:posOffset>
                </wp:positionH>
                <wp:positionV relativeFrom="page">
                  <wp:posOffset>1019175</wp:posOffset>
                </wp:positionV>
                <wp:extent cx="1237615" cy="1098550"/>
                <wp:effectExtent l="0" t="0" r="69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098550"/>
                        </a:xfrm>
                        <a:prstGeom prst="rect">
                          <a:avLst/>
                        </a:prstGeom>
                        <a:noFill/>
                        <a:ln w="9525">
                          <a:noFill/>
                          <a:miter lim="800000"/>
                          <a:headEnd/>
                          <a:tailEnd/>
                        </a:ln>
                      </wps:spPr>
                      <wps:txbx>
                        <w:txbxContent>
                          <w:p w14:paraId="41190189" w14:textId="77777777" w:rsidR="005B2725" w:rsidRDefault="005B2725" w:rsidP="005B2725">
                            <w:pPr>
                              <w:jc w:val="right"/>
                              <w:rPr>
                                <w:rFonts w:ascii="Arial" w:hAnsi="Arial" w:cs="Arial"/>
                                <w:color w:val="BB0000"/>
                                <w:sz w:val="16"/>
                                <w:szCs w:val="16"/>
                              </w:rPr>
                            </w:pPr>
                            <w:r w:rsidRPr="00B271A4">
                              <w:rPr>
                                <w:rFonts w:ascii="Arial" w:hAnsi="Arial" w:cs="Arial"/>
                                <w:color w:val="BB0000"/>
                                <w:sz w:val="16"/>
                                <w:szCs w:val="16"/>
                              </w:rPr>
                              <w:t>Department of English</w:t>
                            </w:r>
                          </w:p>
                          <w:p w14:paraId="775CB251" w14:textId="77777777" w:rsidR="005B2725" w:rsidRDefault="005B2725" w:rsidP="005B2725">
                            <w:pPr>
                              <w:jc w:val="right"/>
                              <w:rPr>
                                <w:rFonts w:ascii="Arial" w:hAnsi="Arial" w:cs="Arial"/>
                                <w:color w:val="BB0000"/>
                                <w:sz w:val="16"/>
                                <w:szCs w:val="16"/>
                              </w:rPr>
                            </w:pPr>
                          </w:p>
                          <w:p w14:paraId="3A31CD8E"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421 Denney Hall</w:t>
                            </w:r>
                          </w:p>
                          <w:p w14:paraId="23A78B71"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 xml:space="preserve">164 </w:t>
                            </w:r>
                            <w:r>
                              <w:rPr>
                                <w:rFonts w:ascii="Arial" w:hAnsi="Arial" w:cs="Arial"/>
                                <w:color w:val="666666"/>
                                <w:sz w:val="14"/>
                                <w:szCs w:val="14"/>
                              </w:rPr>
                              <w:t>Annie &amp; John Glenn Ave</w:t>
                            </w:r>
                            <w:r w:rsidRPr="00B271A4">
                              <w:rPr>
                                <w:rFonts w:ascii="Arial" w:hAnsi="Arial" w:cs="Arial"/>
                                <w:color w:val="666666"/>
                                <w:sz w:val="14"/>
                                <w:szCs w:val="14"/>
                              </w:rPr>
                              <w:t>.</w:t>
                            </w:r>
                          </w:p>
                          <w:p w14:paraId="6D9D3322"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Columbus, OH 43210</w:t>
                            </w:r>
                          </w:p>
                          <w:p w14:paraId="42BF8B53" w14:textId="77777777" w:rsidR="005B2725" w:rsidRPr="00B271A4" w:rsidRDefault="005B2725" w:rsidP="005B2725">
                            <w:pPr>
                              <w:jc w:val="right"/>
                              <w:rPr>
                                <w:rFonts w:ascii="Arial" w:hAnsi="Arial" w:cs="Arial"/>
                                <w:color w:val="666666"/>
                                <w:sz w:val="14"/>
                                <w:szCs w:val="14"/>
                              </w:rPr>
                            </w:pPr>
                          </w:p>
                          <w:p w14:paraId="4950BF40"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614-292-</w:t>
                            </w:r>
                            <w:proofErr w:type="gramStart"/>
                            <w:r w:rsidRPr="00B271A4">
                              <w:rPr>
                                <w:rFonts w:ascii="Arial" w:hAnsi="Arial" w:cs="Arial"/>
                                <w:color w:val="666666"/>
                                <w:sz w:val="14"/>
                                <w:szCs w:val="14"/>
                              </w:rPr>
                              <w:t>6065  Phone</w:t>
                            </w:r>
                            <w:proofErr w:type="gramEnd"/>
                          </w:p>
                          <w:p w14:paraId="39C5DAC2"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614-292-</w:t>
                            </w:r>
                            <w:proofErr w:type="gramStart"/>
                            <w:r w:rsidRPr="00B271A4">
                              <w:rPr>
                                <w:rFonts w:ascii="Arial" w:hAnsi="Arial" w:cs="Arial"/>
                                <w:color w:val="666666"/>
                                <w:sz w:val="14"/>
                                <w:szCs w:val="14"/>
                              </w:rPr>
                              <w:t>7816  Fax</w:t>
                            </w:r>
                            <w:proofErr w:type="gramEnd"/>
                          </w:p>
                          <w:p w14:paraId="76661C84" w14:textId="77777777" w:rsidR="005B2725" w:rsidRPr="000A1D0F" w:rsidRDefault="005B2725" w:rsidP="005B2725">
                            <w:pPr>
                              <w:jc w:val="right"/>
                              <w:rPr>
                                <w:rFonts w:ascii="Arial" w:hAnsi="Arial" w:cs="Arial"/>
                                <w:color w:val="717271"/>
                                <w:sz w:val="14"/>
                                <w:szCs w:val="14"/>
                              </w:rPr>
                            </w:pPr>
                            <w:r w:rsidRPr="00B271A4">
                              <w:rPr>
                                <w:rFonts w:ascii="Arial" w:hAnsi="Arial" w:cs="Arial"/>
                                <w:color w:val="666666"/>
                                <w:sz w:val="14"/>
                                <w:szCs w:val="14"/>
                              </w:rPr>
                              <w:t>english.osu.edu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A79D6" id="_x0000_t202" coordsize="21600,21600" o:spt="202" path="m,l,21600r21600,l21600,xe">
                <v:stroke joinstyle="miter"/>
                <v:path gradientshapeok="t" o:connecttype="rect"/>
              </v:shapetype>
              <v:shape id="Text Box 2" o:spid="_x0000_s1026" type="#_x0000_t202" style="position:absolute;margin-left:-78pt;margin-top:80.25pt;width:97.45pt;height:8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" filled="f" stroked="f">
                <v:textbox inset="0,0,0,0">
                  <w:txbxContent>
                    <w:p w14:paraId="41190189" w14:textId="77777777" w:rsidR="005B2725" w:rsidRDefault="005B2725" w:rsidP="005B2725">
                      <w:pPr>
                        <w:jc w:val="right"/>
                        <w:rPr>
                          <w:rFonts w:ascii="Arial" w:hAnsi="Arial" w:cs="Arial"/>
                          <w:color w:val="BB0000"/>
                          <w:sz w:val="16"/>
                          <w:szCs w:val="16"/>
                        </w:rPr>
                      </w:pPr>
                      <w:r w:rsidRPr="00B271A4">
                        <w:rPr>
                          <w:rFonts w:ascii="Arial" w:hAnsi="Arial" w:cs="Arial"/>
                          <w:color w:val="BB0000"/>
                          <w:sz w:val="16"/>
                          <w:szCs w:val="16"/>
                        </w:rPr>
                        <w:t>Department of English</w:t>
                      </w:r>
                    </w:p>
                    <w:p w14:paraId="775CB251" w14:textId="77777777" w:rsidR="005B2725" w:rsidRDefault="005B2725" w:rsidP="005B2725">
                      <w:pPr>
                        <w:jc w:val="right"/>
                        <w:rPr>
                          <w:rFonts w:ascii="Arial" w:hAnsi="Arial" w:cs="Arial"/>
                          <w:color w:val="BB0000"/>
                          <w:sz w:val="16"/>
                          <w:szCs w:val="16"/>
                        </w:rPr>
                      </w:pPr>
                    </w:p>
                    <w:p w14:paraId="3A31CD8E"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421 Denney Hall</w:t>
                      </w:r>
                    </w:p>
                    <w:p w14:paraId="23A78B71"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 xml:space="preserve">164 </w:t>
                      </w:r>
                      <w:r>
                        <w:rPr>
                          <w:rFonts w:ascii="Arial" w:hAnsi="Arial" w:cs="Arial"/>
                          <w:color w:val="666666"/>
                          <w:sz w:val="14"/>
                          <w:szCs w:val="14"/>
                        </w:rPr>
                        <w:t>Annie &amp; John Glenn Ave</w:t>
                      </w:r>
                      <w:r w:rsidRPr="00B271A4">
                        <w:rPr>
                          <w:rFonts w:ascii="Arial" w:hAnsi="Arial" w:cs="Arial"/>
                          <w:color w:val="666666"/>
                          <w:sz w:val="14"/>
                          <w:szCs w:val="14"/>
                        </w:rPr>
                        <w:t>.</w:t>
                      </w:r>
                    </w:p>
                    <w:p w14:paraId="6D9D3322"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Columbus, OH 43210</w:t>
                      </w:r>
                    </w:p>
                    <w:p w14:paraId="42BF8B53" w14:textId="77777777" w:rsidR="005B2725" w:rsidRPr="00B271A4" w:rsidRDefault="005B2725" w:rsidP="005B2725">
                      <w:pPr>
                        <w:jc w:val="right"/>
                        <w:rPr>
                          <w:rFonts w:ascii="Arial" w:hAnsi="Arial" w:cs="Arial"/>
                          <w:color w:val="666666"/>
                          <w:sz w:val="14"/>
                          <w:szCs w:val="14"/>
                        </w:rPr>
                      </w:pPr>
                    </w:p>
                    <w:p w14:paraId="4950BF40"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614-292-</w:t>
                      </w:r>
                      <w:proofErr w:type="gramStart"/>
                      <w:r w:rsidRPr="00B271A4">
                        <w:rPr>
                          <w:rFonts w:ascii="Arial" w:hAnsi="Arial" w:cs="Arial"/>
                          <w:color w:val="666666"/>
                          <w:sz w:val="14"/>
                          <w:szCs w:val="14"/>
                        </w:rPr>
                        <w:t>6065  Phone</w:t>
                      </w:r>
                      <w:proofErr w:type="gramEnd"/>
                    </w:p>
                    <w:p w14:paraId="39C5DAC2" w14:textId="77777777" w:rsidR="005B2725" w:rsidRPr="00B271A4" w:rsidRDefault="005B2725" w:rsidP="005B2725">
                      <w:pPr>
                        <w:jc w:val="right"/>
                        <w:rPr>
                          <w:rFonts w:ascii="Arial" w:hAnsi="Arial" w:cs="Arial"/>
                          <w:color w:val="666666"/>
                          <w:sz w:val="14"/>
                          <w:szCs w:val="14"/>
                        </w:rPr>
                      </w:pPr>
                      <w:r w:rsidRPr="00B271A4">
                        <w:rPr>
                          <w:rFonts w:ascii="Arial" w:hAnsi="Arial" w:cs="Arial"/>
                          <w:color w:val="666666"/>
                          <w:sz w:val="14"/>
                          <w:szCs w:val="14"/>
                        </w:rPr>
                        <w:t>614-292-</w:t>
                      </w:r>
                      <w:proofErr w:type="gramStart"/>
                      <w:r w:rsidRPr="00B271A4">
                        <w:rPr>
                          <w:rFonts w:ascii="Arial" w:hAnsi="Arial" w:cs="Arial"/>
                          <w:color w:val="666666"/>
                          <w:sz w:val="14"/>
                          <w:szCs w:val="14"/>
                        </w:rPr>
                        <w:t>7816  Fax</w:t>
                      </w:r>
                      <w:proofErr w:type="gramEnd"/>
                    </w:p>
                    <w:p w14:paraId="76661C84" w14:textId="77777777" w:rsidR="005B2725" w:rsidRPr="000A1D0F" w:rsidRDefault="005B2725" w:rsidP="005B2725">
                      <w:pPr>
                        <w:jc w:val="right"/>
                        <w:rPr>
                          <w:rFonts w:ascii="Arial" w:hAnsi="Arial" w:cs="Arial"/>
                          <w:color w:val="717271"/>
                          <w:sz w:val="14"/>
                          <w:szCs w:val="14"/>
                        </w:rPr>
                      </w:pPr>
                      <w:r w:rsidRPr="00B271A4">
                        <w:rPr>
                          <w:rFonts w:ascii="Arial" w:hAnsi="Arial" w:cs="Arial"/>
                          <w:color w:val="666666"/>
                          <w:sz w:val="14"/>
                          <w:szCs w:val="14"/>
                        </w:rPr>
                        <w:t>english.osu.edu</w:t>
                      </w:r>
                    </w:p>
                  </w:txbxContent>
                </v:textbox>
                <w10:wrap anchorx="margin" anchory="page"/>
              </v:shape>
            </w:pict>
          </mc:Fallback>
        </mc:AlternateContent>
      </w:r>
    </w:p>
    <w:p w14:paraId="7CFA3E99" w14:textId="77777777" w:rsidR="005B2725" w:rsidRDefault="005B2725">
      <w:pPr>
        <w:rPr>
          <w:rFonts w:ascii="Times New Roman" w:hAnsi="Times New Roman" w:cs="Times New Roman"/>
        </w:rPr>
      </w:pPr>
    </w:p>
    <w:p w14:paraId="011CE6EF" w14:textId="5C425E98" w:rsidR="00872442" w:rsidRDefault="00872442" w:rsidP="00794290">
      <w:pPr>
        <w:pStyle w:val="p1"/>
      </w:pPr>
      <w:r>
        <w:t>December 20, 2025</w:t>
      </w:r>
    </w:p>
    <w:p w14:paraId="6624588F" w14:textId="0DF3714E" w:rsidR="00794290" w:rsidRDefault="00136757" w:rsidP="00794290">
      <w:pPr>
        <w:pStyle w:val="p1"/>
      </w:pPr>
      <w:r>
        <w:t>Dear colleagues,</w:t>
      </w:r>
    </w:p>
    <w:p w14:paraId="3F75B9DA" w14:textId="2AB345EB" w:rsidR="00794290" w:rsidRDefault="00794290" w:rsidP="00794290">
      <w:pPr>
        <w:pStyle w:val="p1"/>
      </w:pPr>
      <w:r>
        <w:t xml:space="preserve">I write in strong support of the proposed </w:t>
      </w:r>
      <w:r>
        <w:rPr>
          <w:rStyle w:val="s1"/>
          <w:b/>
          <w:bCs/>
        </w:rPr>
        <w:t xml:space="preserve">Technical Communication Foundations </w:t>
      </w:r>
      <w:r w:rsidR="00716423">
        <w:rPr>
          <w:rStyle w:val="s1"/>
          <w:b/>
          <w:bCs/>
        </w:rPr>
        <w:t xml:space="preserve">(TCF) </w:t>
      </w:r>
      <w:r>
        <w:rPr>
          <w:rStyle w:val="s1"/>
          <w:b/>
          <w:bCs/>
        </w:rPr>
        <w:t>Certificate</w:t>
      </w:r>
      <w:r>
        <w:t xml:space="preserve"> as a curricular addition jointly supported by the Department of English and the Center for the Study of Teaching Writing (CSTW). As Chair of the Department of English, I want to affirm that the department is prepared to support this certificate through faculty leadership, administrative coordination, and sustained collaboration with CSTW and Arts and Sciences (ASC) partners.</w:t>
      </w:r>
    </w:p>
    <w:p w14:paraId="63FC91FA" w14:textId="77777777" w:rsidR="003576D8" w:rsidRDefault="00794290" w:rsidP="003576D8">
      <w:pPr>
        <w:pStyle w:val="p1"/>
      </w:pPr>
      <w:r>
        <w:t xml:space="preserve">Most importantly, English will provide </w:t>
      </w:r>
      <w:r w:rsidRPr="00B060BC">
        <w:rPr>
          <w:rStyle w:val="s1"/>
        </w:rPr>
        <w:t>faculty leadership within the certificate’s oversight structure</w:t>
      </w:r>
      <w:r w:rsidRPr="00B060BC">
        <w:t>.</w:t>
      </w:r>
      <w:r>
        <w:t xml:space="preserve"> The proposed </w:t>
      </w:r>
      <w:r w:rsidR="00716423">
        <w:t xml:space="preserve">TCF Certificate will be </w:t>
      </w:r>
      <w:r w:rsidR="00470975">
        <w:t xml:space="preserve">administered by an Oversight Team that includes </w:t>
      </w:r>
      <w:r w:rsidR="00716423">
        <w:t>Professor Susan Lang (</w:t>
      </w:r>
      <w:r w:rsidR="00CF3B07">
        <w:t xml:space="preserve">50% FTE in English, which also serves as her TIU) and Professor Christa Teston </w:t>
      </w:r>
      <w:r w:rsidR="00493BE6">
        <w:t>(</w:t>
      </w:r>
      <w:r w:rsidR="00CF3B07">
        <w:t xml:space="preserve">100% FTE </w:t>
      </w:r>
      <w:r w:rsidR="009B793A">
        <w:t xml:space="preserve">in English). </w:t>
      </w:r>
      <w:r w:rsidR="003576D8">
        <w:t>This structure ensures that the certificate is anchored in the department’s expertise in technical and professional writing while benefiting from CSTW’s established infrastructure.</w:t>
      </w:r>
    </w:p>
    <w:p w14:paraId="523E624B" w14:textId="721C15B9" w:rsidR="008C26F7" w:rsidRDefault="00351417" w:rsidP="00794290">
      <w:pPr>
        <w:pStyle w:val="p1"/>
      </w:pPr>
      <w:r>
        <w:t>The Department of English has already played an important role in reviewing and approving the proposal</w:t>
      </w:r>
      <w:r w:rsidR="00417B69">
        <w:t xml:space="preserve">: it was first approved by the department’s Undergraduate Studies Committee </w:t>
      </w:r>
      <w:r w:rsidR="00D025E5">
        <w:t xml:space="preserve">(UGS) </w:t>
      </w:r>
      <w:r w:rsidR="00417B69">
        <w:t xml:space="preserve">and then by a unanimous vote of </w:t>
      </w:r>
      <w:r w:rsidR="00D025E5">
        <w:t xml:space="preserve">all </w:t>
      </w:r>
      <w:r w:rsidR="00417B69">
        <w:t xml:space="preserve">eligible faculty. As work </w:t>
      </w:r>
      <w:r w:rsidR="00D025E5">
        <w:t xml:space="preserve">to establish the certificate program </w:t>
      </w:r>
      <w:r w:rsidR="00417B69">
        <w:t>continues</w:t>
      </w:r>
      <w:r w:rsidR="00D025E5">
        <w:t xml:space="preserve">, </w:t>
      </w:r>
      <w:r w:rsidR="00793586">
        <w:t>Professors Lang and Teston will</w:t>
      </w:r>
      <w:r w:rsidR="005322CC">
        <w:t xml:space="preserve"> </w:t>
      </w:r>
      <w:r w:rsidR="001A4D28">
        <w:t xml:space="preserve">continue to update me (as chair) and </w:t>
      </w:r>
      <w:r w:rsidR="00FA51B5">
        <w:t>Professor</w:t>
      </w:r>
      <w:r w:rsidR="001A4D28">
        <w:t xml:space="preserve"> Jennifer Higginbotham (</w:t>
      </w:r>
      <w:r w:rsidR="00D025E5">
        <w:t>chair of UGS)</w:t>
      </w:r>
      <w:r w:rsidR="00FA51B5">
        <w:t xml:space="preserve">. They will also </w:t>
      </w:r>
      <w:r w:rsidR="005322CC">
        <w:t xml:space="preserve">work with </w:t>
      </w:r>
      <w:r w:rsidR="00BD5BB0">
        <w:t>Arts and Sciences Curricul</w:t>
      </w:r>
      <w:r w:rsidR="00E60C19">
        <w:t>um and Assessment (ASCC) to</w:t>
      </w:r>
      <w:r w:rsidR="008C26F7">
        <w:t xml:space="preserve"> confirm </w:t>
      </w:r>
      <w:r w:rsidR="00BA0C74">
        <w:t xml:space="preserve">approved curriculum and credit-hour requirements, to ensure that SIS configuration is accurate, and to verify </w:t>
      </w:r>
      <w:r w:rsidR="00AF3A91">
        <w:t>prerequisites and eligibility requirements.</w:t>
      </w:r>
      <w:r w:rsidR="00565118">
        <w:t xml:space="preserve"> </w:t>
      </w:r>
      <w:r w:rsidR="00670C66">
        <w:t>While a designated advisor in CSTW will be responsible for program advising</w:t>
      </w:r>
      <w:r w:rsidR="00CE2977">
        <w:t xml:space="preserve">, the Department of English will be able to support regular course scheduling and staffing logistics required for a stable certificate pathway. </w:t>
      </w:r>
      <w:r w:rsidR="00BA0C74">
        <w:t xml:space="preserve"> </w:t>
      </w:r>
    </w:p>
    <w:p w14:paraId="21217801" w14:textId="3C652C63" w:rsidR="00794290" w:rsidRDefault="00794290" w:rsidP="00565118">
      <w:pPr>
        <w:pStyle w:val="p1"/>
      </w:pPr>
      <w:r>
        <w:t>In sum, the Department of English fully supports the Technical Communication Foundations Certificate and is prepared to contribute the faculty leadership, scheduling coordination, and collaborative infrastructure necessary for its successful launch and ongoing administration. I appreciate your consideration of this proposal and would be glad to provide any additional information that would be helpful as you review it.</w:t>
      </w:r>
    </w:p>
    <w:p w14:paraId="080BE26B" w14:textId="23CB9F10" w:rsidR="00794290" w:rsidRPr="00207384" w:rsidRDefault="00794290" w:rsidP="00565118">
      <w:pPr>
        <w:pStyle w:val="p1"/>
      </w:pPr>
      <w:r>
        <w:t>Sincerely,</w:t>
      </w:r>
    </w:p>
    <w:p w14:paraId="6190B1F9" w14:textId="77777777" w:rsidR="00FB0129" w:rsidRPr="00207384" w:rsidRDefault="00C705FF" w:rsidP="00C5437D">
      <w:pPr>
        <w:rPr>
          <w:rFonts w:ascii="Times New Roman" w:hAnsi="Times New Roman" w:cs="Times New Roman"/>
        </w:rPr>
      </w:pPr>
      <w:r w:rsidRPr="00207384">
        <w:rPr>
          <w:rFonts w:ascii="Times New Roman" w:hAnsi="Times New Roman" w:cs="Times New Roman"/>
          <w:noProof/>
        </w:rPr>
        <w:drawing>
          <wp:inline distT="0" distB="0" distL="0" distR="0" wp14:anchorId="438AE307" wp14:editId="1BBF760B">
            <wp:extent cx="1124125" cy="79063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517" cy="831705"/>
                    </a:xfrm>
                    <a:prstGeom prst="rect">
                      <a:avLst/>
                    </a:prstGeom>
                  </pic:spPr>
                </pic:pic>
              </a:graphicData>
            </a:graphic>
          </wp:inline>
        </w:drawing>
      </w:r>
    </w:p>
    <w:p w14:paraId="6EA3E470" w14:textId="77777777" w:rsidR="00FB0129" w:rsidRPr="00207384" w:rsidRDefault="00FB0129" w:rsidP="00C5437D">
      <w:pPr>
        <w:rPr>
          <w:rFonts w:ascii="Times New Roman" w:hAnsi="Times New Roman" w:cs="Times New Roman"/>
        </w:rPr>
      </w:pPr>
      <w:r w:rsidRPr="00207384">
        <w:rPr>
          <w:rFonts w:ascii="Times New Roman" w:hAnsi="Times New Roman" w:cs="Times New Roman"/>
        </w:rPr>
        <w:t>Elizabeth Hewitt</w:t>
      </w:r>
    </w:p>
    <w:p w14:paraId="125C46DD" w14:textId="1DF96A9B" w:rsidR="00F643F8" w:rsidRPr="00207384" w:rsidRDefault="00FB0129">
      <w:pPr>
        <w:rPr>
          <w:rFonts w:ascii="Times New Roman" w:hAnsi="Times New Roman" w:cs="Times New Roman"/>
        </w:rPr>
      </w:pPr>
      <w:r w:rsidRPr="00207384">
        <w:rPr>
          <w:rFonts w:ascii="Times New Roman" w:hAnsi="Times New Roman" w:cs="Times New Roman"/>
        </w:rPr>
        <w:t>Professor</w:t>
      </w:r>
      <w:r w:rsidR="00E4338F">
        <w:rPr>
          <w:rFonts w:ascii="Times New Roman" w:hAnsi="Times New Roman" w:cs="Times New Roman"/>
        </w:rPr>
        <w:t xml:space="preserve"> and </w:t>
      </w:r>
      <w:r w:rsidR="00F643F8">
        <w:rPr>
          <w:rFonts w:ascii="Times New Roman" w:hAnsi="Times New Roman" w:cs="Times New Roman"/>
        </w:rPr>
        <w:t>Chair</w:t>
      </w:r>
    </w:p>
    <w:sectPr w:rsidR="00F643F8" w:rsidRPr="00207384" w:rsidSect="008612E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60F8" w14:textId="77777777" w:rsidR="00B53005" w:rsidRDefault="00B53005" w:rsidP="005B2725">
      <w:r>
        <w:separator/>
      </w:r>
    </w:p>
  </w:endnote>
  <w:endnote w:type="continuationSeparator" w:id="0">
    <w:p w14:paraId="654C23F4" w14:textId="77777777" w:rsidR="00B53005" w:rsidRDefault="00B53005" w:rsidP="005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B5B1" w14:textId="77777777" w:rsidR="00B53005" w:rsidRDefault="00B53005" w:rsidP="005B2725">
      <w:r>
        <w:separator/>
      </w:r>
    </w:p>
  </w:footnote>
  <w:footnote w:type="continuationSeparator" w:id="0">
    <w:p w14:paraId="2C0FCB25" w14:textId="77777777" w:rsidR="00B53005" w:rsidRDefault="00B53005" w:rsidP="005B2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7D"/>
    <w:rsid w:val="00000928"/>
    <w:rsid w:val="00000B7C"/>
    <w:rsid w:val="00015499"/>
    <w:rsid w:val="00031462"/>
    <w:rsid w:val="000360F7"/>
    <w:rsid w:val="00043A13"/>
    <w:rsid w:val="00045531"/>
    <w:rsid w:val="000466DF"/>
    <w:rsid w:val="00061D7C"/>
    <w:rsid w:val="00064914"/>
    <w:rsid w:val="000706DE"/>
    <w:rsid w:val="000800F2"/>
    <w:rsid w:val="00081A1C"/>
    <w:rsid w:val="00086E25"/>
    <w:rsid w:val="00091135"/>
    <w:rsid w:val="00092A62"/>
    <w:rsid w:val="000957E7"/>
    <w:rsid w:val="000A259F"/>
    <w:rsid w:val="000A28AA"/>
    <w:rsid w:val="000B0195"/>
    <w:rsid w:val="000B24CB"/>
    <w:rsid w:val="000B4057"/>
    <w:rsid w:val="000C5734"/>
    <w:rsid w:val="000D1B6E"/>
    <w:rsid w:val="000D39A4"/>
    <w:rsid w:val="000F44C5"/>
    <w:rsid w:val="000F6CFB"/>
    <w:rsid w:val="00100DEF"/>
    <w:rsid w:val="00103D1D"/>
    <w:rsid w:val="00104592"/>
    <w:rsid w:val="001063FD"/>
    <w:rsid w:val="00113F23"/>
    <w:rsid w:val="001210F9"/>
    <w:rsid w:val="00132869"/>
    <w:rsid w:val="00134DB9"/>
    <w:rsid w:val="00136144"/>
    <w:rsid w:val="00136757"/>
    <w:rsid w:val="00137106"/>
    <w:rsid w:val="00142E16"/>
    <w:rsid w:val="001439C4"/>
    <w:rsid w:val="0014758A"/>
    <w:rsid w:val="0016159F"/>
    <w:rsid w:val="001645FC"/>
    <w:rsid w:val="00166E7A"/>
    <w:rsid w:val="00175004"/>
    <w:rsid w:val="00177137"/>
    <w:rsid w:val="001778F3"/>
    <w:rsid w:val="00180003"/>
    <w:rsid w:val="00184AF8"/>
    <w:rsid w:val="001851A0"/>
    <w:rsid w:val="00191646"/>
    <w:rsid w:val="0019297F"/>
    <w:rsid w:val="001A4D28"/>
    <w:rsid w:val="001B17D5"/>
    <w:rsid w:val="001B2459"/>
    <w:rsid w:val="001B47F4"/>
    <w:rsid w:val="001B59C3"/>
    <w:rsid w:val="001B5D0D"/>
    <w:rsid w:val="001C0DA9"/>
    <w:rsid w:val="001C6054"/>
    <w:rsid w:val="001C7AFB"/>
    <w:rsid w:val="001D1C11"/>
    <w:rsid w:val="001D541F"/>
    <w:rsid w:val="001D5614"/>
    <w:rsid w:val="001E6B54"/>
    <w:rsid w:val="001F1879"/>
    <w:rsid w:val="001F4E84"/>
    <w:rsid w:val="001F691B"/>
    <w:rsid w:val="00207384"/>
    <w:rsid w:val="00213199"/>
    <w:rsid w:val="002143B5"/>
    <w:rsid w:val="00220007"/>
    <w:rsid w:val="002246D3"/>
    <w:rsid w:val="00241A6E"/>
    <w:rsid w:val="00251913"/>
    <w:rsid w:val="00255816"/>
    <w:rsid w:val="0026010D"/>
    <w:rsid w:val="00262A9F"/>
    <w:rsid w:val="00272DC7"/>
    <w:rsid w:val="0028312B"/>
    <w:rsid w:val="0029213A"/>
    <w:rsid w:val="002A3286"/>
    <w:rsid w:val="002B0D3F"/>
    <w:rsid w:val="002B325B"/>
    <w:rsid w:val="002D4521"/>
    <w:rsid w:val="002D799A"/>
    <w:rsid w:val="002D7E82"/>
    <w:rsid w:val="002E0CC0"/>
    <w:rsid w:val="002F4C70"/>
    <w:rsid w:val="002F528B"/>
    <w:rsid w:val="00307E5F"/>
    <w:rsid w:val="003311CF"/>
    <w:rsid w:val="003335F6"/>
    <w:rsid w:val="00351417"/>
    <w:rsid w:val="00352DCE"/>
    <w:rsid w:val="003557B6"/>
    <w:rsid w:val="003576D8"/>
    <w:rsid w:val="0036036F"/>
    <w:rsid w:val="00360FFF"/>
    <w:rsid w:val="00362CD7"/>
    <w:rsid w:val="0037299B"/>
    <w:rsid w:val="00376887"/>
    <w:rsid w:val="00380936"/>
    <w:rsid w:val="00387147"/>
    <w:rsid w:val="003B5B47"/>
    <w:rsid w:val="003C1DC2"/>
    <w:rsid w:val="003C3E06"/>
    <w:rsid w:val="003D13BC"/>
    <w:rsid w:val="003D47EC"/>
    <w:rsid w:val="003E2C5E"/>
    <w:rsid w:val="003E56A8"/>
    <w:rsid w:val="003E6A2A"/>
    <w:rsid w:val="003F1A3A"/>
    <w:rsid w:val="003F1B2A"/>
    <w:rsid w:val="003F6CB4"/>
    <w:rsid w:val="0040213E"/>
    <w:rsid w:val="00406B48"/>
    <w:rsid w:val="004079E6"/>
    <w:rsid w:val="00410257"/>
    <w:rsid w:val="004112E3"/>
    <w:rsid w:val="0041509D"/>
    <w:rsid w:val="00417B69"/>
    <w:rsid w:val="00421CF3"/>
    <w:rsid w:val="00422E9A"/>
    <w:rsid w:val="00424430"/>
    <w:rsid w:val="00425C07"/>
    <w:rsid w:val="004266B7"/>
    <w:rsid w:val="0044237F"/>
    <w:rsid w:val="00446068"/>
    <w:rsid w:val="004464A8"/>
    <w:rsid w:val="00457CC5"/>
    <w:rsid w:val="00470975"/>
    <w:rsid w:val="00485F12"/>
    <w:rsid w:val="00493BE6"/>
    <w:rsid w:val="00495989"/>
    <w:rsid w:val="004A00DD"/>
    <w:rsid w:val="004C51AD"/>
    <w:rsid w:val="004C5289"/>
    <w:rsid w:val="004C63B1"/>
    <w:rsid w:val="004C7D70"/>
    <w:rsid w:val="004E3839"/>
    <w:rsid w:val="0050341E"/>
    <w:rsid w:val="00506BE5"/>
    <w:rsid w:val="00516C33"/>
    <w:rsid w:val="00517B27"/>
    <w:rsid w:val="005322CC"/>
    <w:rsid w:val="00533C5A"/>
    <w:rsid w:val="0054396A"/>
    <w:rsid w:val="005503EA"/>
    <w:rsid w:val="00555602"/>
    <w:rsid w:val="00560275"/>
    <w:rsid w:val="005627C3"/>
    <w:rsid w:val="00565118"/>
    <w:rsid w:val="0056785F"/>
    <w:rsid w:val="0057069D"/>
    <w:rsid w:val="00575429"/>
    <w:rsid w:val="00580A80"/>
    <w:rsid w:val="005840B1"/>
    <w:rsid w:val="005913B8"/>
    <w:rsid w:val="005B2725"/>
    <w:rsid w:val="005B3848"/>
    <w:rsid w:val="005B3F1D"/>
    <w:rsid w:val="005C0CAD"/>
    <w:rsid w:val="005D2F22"/>
    <w:rsid w:val="005D3BC1"/>
    <w:rsid w:val="005F33F1"/>
    <w:rsid w:val="005F5255"/>
    <w:rsid w:val="005F58F9"/>
    <w:rsid w:val="005F5A0A"/>
    <w:rsid w:val="006060BD"/>
    <w:rsid w:val="006106D7"/>
    <w:rsid w:val="00610D72"/>
    <w:rsid w:val="00621DA4"/>
    <w:rsid w:val="00630748"/>
    <w:rsid w:val="00646C83"/>
    <w:rsid w:val="0065035A"/>
    <w:rsid w:val="00653718"/>
    <w:rsid w:val="006544D7"/>
    <w:rsid w:val="0065623E"/>
    <w:rsid w:val="00666660"/>
    <w:rsid w:val="00670C66"/>
    <w:rsid w:val="006748A6"/>
    <w:rsid w:val="00674990"/>
    <w:rsid w:val="00676D00"/>
    <w:rsid w:val="00681E18"/>
    <w:rsid w:val="0068387A"/>
    <w:rsid w:val="00696722"/>
    <w:rsid w:val="00697925"/>
    <w:rsid w:val="00697F17"/>
    <w:rsid w:val="006A45E9"/>
    <w:rsid w:val="006A6FFD"/>
    <w:rsid w:val="006B17D5"/>
    <w:rsid w:val="006C2A32"/>
    <w:rsid w:val="006C38B9"/>
    <w:rsid w:val="006D6288"/>
    <w:rsid w:val="006E4320"/>
    <w:rsid w:val="006F51C2"/>
    <w:rsid w:val="00702E3F"/>
    <w:rsid w:val="00705536"/>
    <w:rsid w:val="00714ACD"/>
    <w:rsid w:val="00716423"/>
    <w:rsid w:val="007302D8"/>
    <w:rsid w:val="00730F8E"/>
    <w:rsid w:val="0073361D"/>
    <w:rsid w:val="007357C5"/>
    <w:rsid w:val="007366D5"/>
    <w:rsid w:val="0074127C"/>
    <w:rsid w:val="00741B40"/>
    <w:rsid w:val="0074473F"/>
    <w:rsid w:val="00764B48"/>
    <w:rsid w:val="00765045"/>
    <w:rsid w:val="00765BF0"/>
    <w:rsid w:val="00766767"/>
    <w:rsid w:val="00772316"/>
    <w:rsid w:val="007872F6"/>
    <w:rsid w:val="007917CE"/>
    <w:rsid w:val="00793586"/>
    <w:rsid w:val="00794290"/>
    <w:rsid w:val="007979D6"/>
    <w:rsid w:val="007A43BC"/>
    <w:rsid w:val="007B19B0"/>
    <w:rsid w:val="007D0962"/>
    <w:rsid w:val="007D09F5"/>
    <w:rsid w:val="007D1D58"/>
    <w:rsid w:val="007D5872"/>
    <w:rsid w:val="007D65D4"/>
    <w:rsid w:val="007E1413"/>
    <w:rsid w:val="007F518F"/>
    <w:rsid w:val="00800076"/>
    <w:rsid w:val="00811134"/>
    <w:rsid w:val="00817825"/>
    <w:rsid w:val="00820D98"/>
    <w:rsid w:val="00847F1B"/>
    <w:rsid w:val="008539C7"/>
    <w:rsid w:val="00854666"/>
    <w:rsid w:val="008612E6"/>
    <w:rsid w:val="00866A2C"/>
    <w:rsid w:val="00872442"/>
    <w:rsid w:val="00873142"/>
    <w:rsid w:val="008745D6"/>
    <w:rsid w:val="0088260C"/>
    <w:rsid w:val="00885121"/>
    <w:rsid w:val="00891208"/>
    <w:rsid w:val="008A2117"/>
    <w:rsid w:val="008A3696"/>
    <w:rsid w:val="008A3CDD"/>
    <w:rsid w:val="008A44F5"/>
    <w:rsid w:val="008A5615"/>
    <w:rsid w:val="008A5FF6"/>
    <w:rsid w:val="008A67D0"/>
    <w:rsid w:val="008A785C"/>
    <w:rsid w:val="008C105E"/>
    <w:rsid w:val="008C26F7"/>
    <w:rsid w:val="008C5EA7"/>
    <w:rsid w:val="008F0722"/>
    <w:rsid w:val="0091017F"/>
    <w:rsid w:val="009139FB"/>
    <w:rsid w:val="00914CC3"/>
    <w:rsid w:val="009150B4"/>
    <w:rsid w:val="009333BF"/>
    <w:rsid w:val="009335CB"/>
    <w:rsid w:val="00936524"/>
    <w:rsid w:val="00940257"/>
    <w:rsid w:val="0094114D"/>
    <w:rsid w:val="00942CB5"/>
    <w:rsid w:val="00952D8B"/>
    <w:rsid w:val="00954DBC"/>
    <w:rsid w:val="00956AB4"/>
    <w:rsid w:val="00957970"/>
    <w:rsid w:val="009619AF"/>
    <w:rsid w:val="009713BD"/>
    <w:rsid w:val="009734E6"/>
    <w:rsid w:val="00974047"/>
    <w:rsid w:val="00974D56"/>
    <w:rsid w:val="009954ED"/>
    <w:rsid w:val="00997E33"/>
    <w:rsid w:val="009A1514"/>
    <w:rsid w:val="009A6419"/>
    <w:rsid w:val="009A7316"/>
    <w:rsid w:val="009B0972"/>
    <w:rsid w:val="009B3978"/>
    <w:rsid w:val="009B4773"/>
    <w:rsid w:val="009B793A"/>
    <w:rsid w:val="009C0EB5"/>
    <w:rsid w:val="009C2F6A"/>
    <w:rsid w:val="009C5DE3"/>
    <w:rsid w:val="009D3300"/>
    <w:rsid w:val="009D3FA2"/>
    <w:rsid w:val="009E20D8"/>
    <w:rsid w:val="009E2A7B"/>
    <w:rsid w:val="009E4B00"/>
    <w:rsid w:val="009F3A6A"/>
    <w:rsid w:val="009F56B6"/>
    <w:rsid w:val="009F6E35"/>
    <w:rsid w:val="00A0518F"/>
    <w:rsid w:val="00A10D18"/>
    <w:rsid w:val="00A1286C"/>
    <w:rsid w:val="00A26046"/>
    <w:rsid w:val="00A32B60"/>
    <w:rsid w:val="00A37659"/>
    <w:rsid w:val="00A41BF1"/>
    <w:rsid w:val="00A446BD"/>
    <w:rsid w:val="00A50616"/>
    <w:rsid w:val="00A635DF"/>
    <w:rsid w:val="00A67EA9"/>
    <w:rsid w:val="00A70605"/>
    <w:rsid w:val="00A7213A"/>
    <w:rsid w:val="00A879B5"/>
    <w:rsid w:val="00A90549"/>
    <w:rsid w:val="00A907C7"/>
    <w:rsid w:val="00A93279"/>
    <w:rsid w:val="00A9416E"/>
    <w:rsid w:val="00A95230"/>
    <w:rsid w:val="00A9687D"/>
    <w:rsid w:val="00AA785B"/>
    <w:rsid w:val="00AB1691"/>
    <w:rsid w:val="00AB4394"/>
    <w:rsid w:val="00AB4EEA"/>
    <w:rsid w:val="00AB6F7B"/>
    <w:rsid w:val="00AC3983"/>
    <w:rsid w:val="00AD19BF"/>
    <w:rsid w:val="00AD3147"/>
    <w:rsid w:val="00AE1929"/>
    <w:rsid w:val="00AF3A91"/>
    <w:rsid w:val="00AF6768"/>
    <w:rsid w:val="00AF7132"/>
    <w:rsid w:val="00B060BC"/>
    <w:rsid w:val="00B066A7"/>
    <w:rsid w:val="00B15149"/>
    <w:rsid w:val="00B16481"/>
    <w:rsid w:val="00B21B5C"/>
    <w:rsid w:val="00B24F02"/>
    <w:rsid w:val="00B37DEE"/>
    <w:rsid w:val="00B51907"/>
    <w:rsid w:val="00B53005"/>
    <w:rsid w:val="00B664F2"/>
    <w:rsid w:val="00B703AD"/>
    <w:rsid w:val="00B71264"/>
    <w:rsid w:val="00B74859"/>
    <w:rsid w:val="00B85AC2"/>
    <w:rsid w:val="00BA0C74"/>
    <w:rsid w:val="00BC611B"/>
    <w:rsid w:val="00BC7E6F"/>
    <w:rsid w:val="00BD49CB"/>
    <w:rsid w:val="00BD52B2"/>
    <w:rsid w:val="00BD5BB0"/>
    <w:rsid w:val="00BD6928"/>
    <w:rsid w:val="00BE2323"/>
    <w:rsid w:val="00BE78AC"/>
    <w:rsid w:val="00BF0F47"/>
    <w:rsid w:val="00C122C7"/>
    <w:rsid w:val="00C16459"/>
    <w:rsid w:val="00C17C4B"/>
    <w:rsid w:val="00C22C04"/>
    <w:rsid w:val="00C34837"/>
    <w:rsid w:val="00C47455"/>
    <w:rsid w:val="00C51C30"/>
    <w:rsid w:val="00C5437D"/>
    <w:rsid w:val="00C6104E"/>
    <w:rsid w:val="00C6534B"/>
    <w:rsid w:val="00C705FF"/>
    <w:rsid w:val="00C74095"/>
    <w:rsid w:val="00C81E60"/>
    <w:rsid w:val="00C84BB0"/>
    <w:rsid w:val="00C97016"/>
    <w:rsid w:val="00CA7916"/>
    <w:rsid w:val="00CB30A1"/>
    <w:rsid w:val="00CD2049"/>
    <w:rsid w:val="00CD34FF"/>
    <w:rsid w:val="00CD3F4B"/>
    <w:rsid w:val="00CE2977"/>
    <w:rsid w:val="00CF3B07"/>
    <w:rsid w:val="00CF5A0F"/>
    <w:rsid w:val="00D01E59"/>
    <w:rsid w:val="00D025E5"/>
    <w:rsid w:val="00D02F99"/>
    <w:rsid w:val="00D1421E"/>
    <w:rsid w:val="00D20179"/>
    <w:rsid w:val="00D26ABF"/>
    <w:rsid w:val="00D302BF"/>
    <w:rsid w:val="00D4064C"/>
    <w:rsid w:val="00D4206B"/>
    <w:rsid w:val="00D472D0"/>
    <w:rsid w:val="00D53FD8"/>
    <w:rsid w:val="00D561C9"/>
    <w:rsid w:val="00D56238"/>
    <w:rsid w:val="00D56F1B"/>
    <w:rsid w:val="00D60D7A"/>
    <w:rsid w:val="00D6265F"/>
    <w:rsid w:val="00D82245"/>
    <w:rsid w:val="00D839D0"/>
    <w:rsid w:val="00D83E33"/>
    <w:rsid w:val="00D866A0"/>
    <w:rsid w:val="00D93327"/>
    <w:rsid w:val="00DA5545"/>
    <w:rsid w:val="00DB5464"/>
    <w:rsid w:val="00DB57CB"/>
    <w:rsid w:val="00DC3B33"/>
    <w:rsid w:val="00DC6D15"/>
    <w:rsid w:val="00DF33A6"/>
    <w:rsid w:val="00DF5CBD"/>
    <w:rsid w:val="00E0110F"/>
    <w:rsid w:val="00E02856"/>
    <w:rsid w:val="00E17591"/>
    <w:rsid w:val="00E304B3"/>
    <w:rsid w:val="00E33553"/>
    <w:rsid w:val="00E35CDB"/>
    <w:rsid w:val="00E42887"/>
    <w:rsid w:val="00E4338F"/>
    <w:rsid w:val="00E566BC"/>
    <w:rsid w:val="00E60C19"/>
    <w:rsid w:val="00E64822"/>
    <w:rsid w:val="00E7213C"/>
    <w:rsid w:val="00EA50DE"/>
    <w:rsid w:val="00EA50FB"/>
    <w:rsid w:val="00EA5E50"/>
    <w:rsid w:val="00EA69AC"/>
    <w:rsid w:val="00EA6DFF"/>
    <w:rsid w:val="00EB1736"/>
    <w:rsid w:val="00EB4D05"/>
    <w:rsid w:val="00EC7299"/>
    <w:rsid w:val="00ED51E0"/>
    <w:rsid w:val="00ED7225"/>
    <w:rsid w:val="00ED7E57"/>
    <w:rsid w:val="00EF03F2"/>
    <w:rsid w:val="00EF244D"/>
    <w:rsid w:val="00F02F03"/>
    <w:rsid w:val="00F03A6F"/>
    <w:rsid w:val="00F06DC4"/>
    <w:rsid w:val="00F13F52"/>
    <w:rsid w:val="00F143C1"/>
    <w:rsid w:val="00F21564"/>
    <w:rsid w:val="00F23B24"/>
    <w:rsid w:val="00F360BD"/>
    <w:rsid w:val="00F441BA"/>
    <w:rsid w:val="00F47A18"/>
    <w:rsid w:val="00F63443"/>
    <w:rsid w:val="00F643F8"/>
    <w:rsid w:val="00F73BB5"/>
    <w:rsid w:val="00F82CEA"/>
    <w:rsid w:val="00F833F7"/>
    <w:rsid w:val="00F83588"/>
    <w:rsid w:val="00F95A0A"/>
    <w:rsid w:val="00F96F1C"/>
    <w:rsid w:val="00FA186D"/>
    <w:rsid w:val="00FA1AE2"/>
    <w:rsid w:val="00FA51B5"/>
    <w:rsid w:val="00FA5EF7"/>
    <w:rsid w:val="00FA64F1"/>
    <w:rsid w:val="00FA7048"/>
    <w:rsid w:val="00FB0129"/>
    <w:rsid w:val="00FB64D9"/>
    <w:rsid w:val="00FC680D"/>
    <w:rsid w:val="00FD5E7D"/>
    <w:rsid w:val="00FE26A3"/>
    <w:rsid w:val="00FE417C"/>
    <w:rsid w:val="00FF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E48C1"/>
  <w15:chartTrackingRefBased/>
  <w15:docId w15:val="{54A44136-B937-3447-B4BA-2231F78C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725"/>
    <w:pPr>
      <w:tabs>
        <w:tab w:val="center" w:pos="4680"/>
        <w:tab w:val="right" w:pos="9360"/>
      </w:tabs>
    </w:pPr>
  </w:style>
  <w:style w:type="character" w:customStyle="1" w:styleId="HeaderChar">
    <w:name w:val="Header Char"/>
    <w:basedOn w:val="DefaultParagraphFont"/>
    <w:link w:val="Header"/>
    <w:uiPriority w:val="99"/>
    <w:rsid w:val="005B2725"/>
  </w:style>
  <w:style w:type="paragraph" w:styleId="Footer">
    <w:name w:val="footer"/>
    <w:basedOn w:val="Normal"/>
    <w:link w:val="FooterChar"/>
    <w:uiPriority w:val="99"/>
    <w:unhideWhenUsed/>
    <w:rsid w:val="005B2725"/>
    <w:pPr>
      <w:tabs>
        <w:tab w:val="center" w:pos="4680"/>
        <w:tab w:val="right" w:pos="9360"/>
      </w:tabs>
    </w:pPr>
  </w:style>
  <w:style w:type="character" w:customStyle="1" w:styleId="FooterChar">
    <w:name w:val="Footer Char"/>
    <w:basedOn w:val="DefaultParagraphFont"/>
    <w:link w:val="Footer"/>
    <w:uiPriority w:val="99"/>
    <w:rsid w:val="005B2725"/>
  </w:style>
  <w:style w:type="paragraph" w:styleId="BalloonText">
    <w:name w:val="Balloon Text"/>
    <w:basedOn w:val="Normal"/>
    <w:link w:val="BalloonTextChar"/>
    <w:uiPriority w:val="99"/>
    <w:semiHidden/>
    <w:unhideWhenUsed/>
    <w:rsid w:val="002131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3199"/>
    <w:rPr>
      <w:rFonts w:ascii="Times New Roman" w:hAnsi="Times New Roman" w:cs="Times New Roman"/>
      <w:sz w:val="18"/>
      <w:szCs w:val="18"/>
    </w:rPr>
  </w:style>
  <w:style w:type="paragraph" w:customStyle="1" w:styleId="p1">
    <w:name w:val="p1"/>
    <w:basedOn w:val="Normal"/>
    <w:rsid w:val="00794290"/>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794290"/>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94290"/>
  </w:style>
  <w:style w:type="character" w:customStyle="1" w:styleId="apple-converted-space">
    <w:name w:val="apple-converted-space"/>
    <w:basedOn w:val="DefaultParagraphFont"/>
    <w:rsid w:val="0079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EBC6870853D47831644601F1FF0A9" ma:contentTypeVersion="18" ma:contentTypeDescription="Create a new document." ma:contentTypeScope="" ma:versionID="bb2b59d52c51a3b4407d97858d26116f">
  <xsd:schema xmlns:xsd="http://www.w3.org/2001/XMLSchema" xmlns:xs="http://www.w3.org/2001/XMLSchema" xmlns:p="http://schemas.microsoft.com/office/2006/metadata/properties" xmlns:ns2="1bed75b5-46e7-452f-a167-d878c9f0e55c" xmlns:ns3="e9352161-8df6-460b-bd86-e5b362e1a861" targetNamespace="http://schemas.microsoft.com/office/2006/metadata/properties" ma:root="true" ma:fieldsID="30f4645b5b4a7197db5870d52e2e4c08" ns2:_="" ns3:_="">
    <xsd:import namespace="1bed75b5-46e7-452f-a167-d878c9f0e55c"/>
    <xsd:import namespace="e9352161-8df6-460b-bd86-e5b362e1a8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d75b5-46e7-452f-a167-d878c9f0e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52161-8df6-460b-bd86-e5b362e1a8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645cde-403b-40e2-8183-a6fa468f2afb}" ma:internalName="TaxCatchAll" ma:showField="CatchAllData" ma:web="e9352161-8df6-460b-bd86-e5b362e1a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d75b5-46e7-452f-a167-d878c9f0e55c">
      <Terms xmlns="http://schemas.microsoft.com/office/infopath/2007/PartnerControls"/>
    </lcf76f155ced4ddcb4097134ff3c332f>
    <TaxCatchAll xmlns="e9352161-8df6-460b-bd86-e5b362e1a861" xsi:nil="true"/>
  </documentManagement>
</p:properties>
</file>

<file path=customXml/itemProps1.xml><?xml version="1.0" encoding="utf-8"?>
<ds:datastoreItem xmlns:ds="http://schemas.openxmlformats.org/officeDocument/2006/customXml" ds:itemID="{415AF8A6-8114-4C60-B1FB-10F252315D46}">
  <ds:schemaRefs>
    <ds:schemaRef ds:uri="http://schemas.microsoft.com/sharepoint/v3/contenttype/forms"/>
  </ds:schemaRefs>
</ds:datastoreItem>
</file>

<file path=customXml/itemProps2.xml><?xml version="1.0" encoding="utf-8"?>
<ds:datastoreItem xmlns:ds="http://schemas.openxmlformats.org/officeDocument/2006/customXml" ds:itemID="{27BEEC6E-39B8-4D8F-B2DD-B8655A92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d75b5-46e7-452f-a167-d878c9f0e55c"/>
    <ds:schemaRef ds:uri="e9352161-8df6-460b-bd86-e5b362e1a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A9EC4-C5B1-4685-AD65-F76255F8F47F}">
  <ds:schemaRefs>
    <ds:schemaRef ds:uri="http://schemas.microsoft.com/office/2006/metadata/properties"/>
    <ds:schemaRef ds:uri="http://schemas.microsoft.com/office/infopath/2007/PartnerControls"/>
    <ds:schemaRef ds:uri="1bed75b5-46e7-452f-a167-d878c9f0e55c"/>
    <ds:schemaRef ds:uri="e9352161-8df6-460b-bd86-e5b362e1a861"/>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319</Words>
  <Characters>2033</Characters>
  <Application>Microsoft Office Word</Application>
  <DocSecurity>0</DocSecurity>
  <Lines>254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Hewitt</dc:creator>
  <cp:keywords/>
  <dc:description/>
  <cp:lastModifiedBy>Hewitt, Elizabeth</cp:lastModifiedBy>
  <cp:revision>38</cp:revision>
  <cp:lastPrinted>2025-11-14T16:14:00Z</cp:lastPrinted>
  <dcterms:created xsi:type="dcterms:W3CDTF">2025-12-20T16:07:00Z</dcterms:created>
  <dcterms:modified xsi:type="dcterms:W3CDTF">2025-12-20T16:56:00Z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0x01010079AEBC6870853D47831644601F1FF0A9</vt:lpwstr>
  </property>
</Properties>
</file>